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128E5" w14:textId="77777777" w:rsidR="00C177B8" w:rsidRDefault="00C177B8" w:rsidP="00C177B8">
      <w:pPr>
        <w:rPr>
          <w:b/>
          <w:sz w:val="32"/>
        </w:rPr>
      </w:pPr>
      <w:bookmarkStart w:id="0" w:name="OLE_LINK1"/>
      <w:r>
        <w:rPr>
          <w:noProof/>
        </w:rPr>
        <w:drawing>
          <wp:anchor distT="0" distB="0" distL="114300" distR="114300" simplePos="0" relativeHeight="251659264" behindDoc="0" locked="0" layoutInCell="1" allowOverlap="1" wp14:anchorId="459C5BD0" wp14:editId="1A7B0951">
            <wp:simplePos x="0" y="0"/>
            <wp:positionH relativeFrom="margin">
              <wp:align>left</wp:align>
            </wp:positionH>
            <wp:positionV relativeFrom="paragraph">
              <wp:posOffset>1270</wp:posOffset>
            </wp:positionV>
            <wp:extent cx="1317625" cy="1724025"/>
            <wp:effectExtent l="0" t="0" r="0" b="9525"/>
            <wp:wrapTight wrapText="bothSides">
              <wp:wrapPolygon edited="0">
                <wp:start x="0" y="0"/>
                <wp:lineTo x="0" y="21481"/>
                <wp:lineTo x="21236" y="21481"/>
                <wp:lineTo x="21236" y="0"/>
                <wp:lineTo x="0" y="0"/>
              </wp:wrapPolygon>
            </wp:wrapTight>
            <wp:docPr id="3" name="Picture 3" descr="75624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56243A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17625"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AAA4DF" w14:textId="77777777" w:rsidR="00C177B8" w:rsidRPr="007B5E74" w:rsidRDefault="00C177B8" w:rsidP="00C177B8">
      <w:pPr>
        <w:pStyle w:val="BodyText"/>
        <w:rPr>
          <w:rFonts w:ascii="Arial" w:hAnsi="Arial"/>
          <w:color w:val="000000"/>
          <w:sz w:val="32"/>
          <w:szCs w:val="32"/>
        </w:rPr>
      </w:pPr>
      <w:r w:rsidRPr="007B5E74">
        <w:rPr>
          <w:rFonts w:ascii="Arial" w:hAnsi="Arial"/>
          <w:sz w:val="32"/>
        </w:rPr>
        <w:t>FLORIDA COUNCIL OF THE BLIND</w:t>
      </w:r>
      <w:r>
        <w:rPr>
          <w:rFonts w:ascii="Arial" w:hAnsi="Arial"/>
          <w:sz w:val="32"/>
        </w:rPr>
        <w:t>,</w:t>
      </w:r>
      <w:r w:rsidRPr="007B5E74">
        <w:rPr>
          <w:rFonts w:ascii="Arial" w:hAnsi="Arial"/>
          <w:sz w:val="32"/>
        </w:rPr>
        <w:t xml:space="preserve"> INC.</w:t>
      </w:r>
      <w:r w:rsidRPr="007B5E74">
        <w:rPr>
          <w:rFonts w:ascii="Arial" w:hAnsi="Arial"/>
          <w:sz w:val="32"/>
        </w:rPr>
        <w:br/>
      </w:r>
      <w:r>
        <w:rPr>
          <w:rFonts w:ascii="Arial" w:hAnsi="Arial"/>
          <w:sz w:val="32"/>
        </w:rPr>
        <w:t>708 KRISTINA COURT</w:t>
      </w:r>
    </w:p>
    <w:p w14:paraId="3483C406" w14:textId="77777777" w:rsidR="00C177B8" w:rsidRDefault="00C177B8" w:rsidP="00C177B8">
      <w:pPr>
        <w:pStyle w:val="BodyText"/>
        <w:rPr>
          <w:rFonts w:ascii="Arial" w:hAnsi="Arial"/>
          <w:sz w:val="32"/>
        </w:rPr>
      </w:pPr>
      <w:r>
        <w:rPr>
          <w:rFonts w:ascii="Arial" w:hAnsi="Arial"/>
          <w:sz w:val="32"/>
        </w:rPr>
        <w:t>PORT ORANGE, FL 32127-4907</w:t>
      </w:r>
    </w:p>
    <w:p w14:paraId="3E03D8D2" w14:textId="77777777" w:rsidR="00C177B8" w:rsidRDefault="00C177B8" w:rsidP="00C177B8">
      <w:pPr>
        <w:pStyle w:val="BodyText"/>
        <w:rPr>
          <w:rFonts w:ascii="Arial" w:hAnsi="Arial"/>
          <w:sz w:val="32"/>
        </w:rPr>
      </w:pPr>
      <w:r>
        <w:rPr>
          <w:rFonts w:ascii="Arial" w:hAnsi="Arial"/>
          <w:sz w:val="32"/>
        </w:rPr>
        <w:t xml:space="preserve">P.O. BOX 214235 </w:t>
      </w:r>
    </w:p>
    <w:p w14:paraId="34A1C46F" w14:textId="77777777" w:rsidR="00C177B8" w:rsidRPr="007B5E74" w:rsidRDefault="00C177B8" w:rsidP="00C177B8">
      <w:pPr>
        <w:pStyle w:val="BodyText"/>
        <w:rPr>
          <w:rFonts w:ascii="Arial" w:hAnsi="Arial"/>
          <w:sz w:val="32"/>
        </w:rPr>
      </w:pPr>
      <w:r>
        <w:rPr>
          <w:rFonts w:ascii="Arial" w:hAnsi="Arial"/>
          <w:sz w:val="32"/>
        </w:rPr>
        <w:t xml:space="preserve">DAYTONA BEACH, FL 32121 </w:t>
      </w:r>
    </w:p>
    <w:p w14:paraId="3CF9AF7D" w14:textId="77777777" w:rsidR="00C177B8" w:rsidRPr="007B5E74" w:rsidRDefault="00C177B8" w:rsidP="00C177B8">
      <w:pPr>
        <w:pStyle w:val="BodyText"/>
        <w:rPr>
          <w:rFonts w:ascii="Arial" w:hAnsi="Arial"/>
          <w:sz w:val="32"/>
        </w:rPr>
      </w:pPr>
      <w:r w:rsidRPr="007B5E74">
        <w:rPr>
          <w:rFonts w:ascii="Arial" w:hAnsi="Arial"/>
          <w:sz w:val="32"/>
        </w:rPr>
        <w:t>(</w:t>
      </w:r>
      <w:r>
        <w:rPr>
          <w:rFonts w:ascii="Arial" w:hAnsi="Arial"/>
          <w:sz w:val="32"/>
        </w:rPr>
        <w:t>386</w:t>
      </w:r>
      <w:r w:rsidRPr="007B5E74">
        <w:rPr>
          <w:rFonts w:ascii="Arial" w:hAnsi="Arial"/>
          <w:sz w:val="32"/>
        </w:rPr>
        <w:t xml:space="preserve">) </w:t>
      </w:r>
      <w:r>
        <w:rPr>
          <w:rFonts w:ascii="Arial" w:hAnsi="Arial"/>
          <w:sz w:val="32"/>
        </w:rPr>
        <w:t xml:space="preserve">763-3836 </w:t>
      </w:r>
      <w:r w:rsidRPr="007B5E74">
        <w:rPr>
          <w:rFonts w:ascii="Arial" w:hAnsi="Arial"/>
          <w:sz w:val="32"/>
        </w:rPr>
        <w:t>(800) 267-4448</w:t>
      </w:r>
    </w:p>
    <w:p w14:paraId="51CE2E18" w14:textId="77777777" w:rsidR="00C177B8" w:rsidRPr="003F0E40" w:rsidRDefault="008D6FFE" w:rsidP="00C177B8">
      <w:pPr>
        <w:pStyle w:val="BodyText"/>
        <w:rPr>
          <w:rFonts w:ascii="Arial" w:hAnsi="Arial"/>
          <w:sz w:val="32"/>
        </w:rPr>
      </w:pPr>
      <w:hyperlink r:id="rId5" w:history="1">
        <w:r w:rsidR="00C177B8" w:rsidRPr="003F0E40">
          <w:rPr>
            <w:rStyle w:val="Hyperlink"/>
            <w:rFonts w:ascii="Arial" w:hAnsi="Arial"/>
            <w:sz w:val="32"/>
          </w:rPr>
          <w:t>www.fcb.org</w:t>
        </w:r>
      </w:hyperlink>
    </w:p>
    <w:bookmarkEnd w:id="0"/>
    <w:p w14:paraId="6DCB26D5" w14:textId="77777777" w:rsidR="00C177B8" w:rsidRPr="0003263F" w:rsidRDefault="00C177B8" w:rsidP="00C177B8">
      <w:pPr>
        <w:pStyle w:val="BodyText"/>
        <w:rPr>
          <w:rFonts w:ascii="Arial" w:hAnsi="Arial"/>
          <w:b w:val="0"/>
        </w:rPr>
      </w:pPr>
    </w:p>
    <w:p w14:paraId="259DAA99" w14:textId="77777777" w:rsidR="00C177B8" w:rsidRPr="0003263F" w:rsidRDefault="00C177B8" w:rsidP="00C177B8">
      <w:pPr>
        <w:pStyle w:val="BodyText"/>
        <w:rPr>
          <w:rFonts w:ascii="Arial" w:hAnsi="Arial"/>
          <w:b w:val="0"/>
        </w:rPr>
      </w:pPr>
    </w:p>
    <w:p w14:paraId="2CA674BE" w14:textId="77777777" w:rsidR="00C177B8" w:rsidRDefault="00C177B8" w:rsidP="00C177B8">
      <w:pPr>
        <w:pStyle w:val="BodyText"/>
        <w:rPr>
          <w:rFonts w:ascii="Arial" w:hAnsi="Arial"/>
          <w:b w:val="0"/>
        </w:rPr>
      </w:pPr>
    </w:p>
    <w:p w14:paraId="08D9699B" w14:textId="0A08FA60" w:rsidR="00C177B8" w:rsidRDefault="00C177B8" w:rsidP="00C177B8">
      <w:r>
        <w:t xml:space="preserve">August </w:t>
      </w:r>
      <w:r w:rsidR="006D07DC">
        <w:t>9</w:t>
      </w:r>
      <w:r>
        <w:t xml:space="preserve">, 2021 </w:t>
      </w:r>
    </w:p>
    <w:p w14:paraId="73ACC206" w14:textId="3FB5EB75" w:rsidR="00C177B8" w:rsidRDefault="00C177B8" w:rsidP="00C177B8"/>
    <w:p w14:paraId="4116B1AF" w14:textId="77777777" w:rsidR="00C177B8" w:rsidRDefault="00C177B8" w:rsidP="00C177B8"/>
    <w:p w14:paraId="0BAD1F7B" w14:textId="52C08166" w:rsidR="00177E68" w:rsidRDefault="00177E68" w:rsidP="007663DC">
      <w:pPr>
        <w:pStyle w:val="PlainText"/>
        <w:rPr>
          <w:rFonts w:ascii="Arial Black" w:hAnsi="Arial Black" w:cs="Courier New"/>
          <w:sz w:val="24"/>
        </w:rPr>
      </w:pPr>
      <w:r>
        <w:rPr>
          <w:rFonts w:ascii="Arial Black" w:hAnsi="Arial Black" w:cs="Courier New"/>
          <w:sz w:val="24"/>
        </w:rPr>
        <w:t>Honorable</w:t>
      </w:r>
      <w:r w:rsidR="008D6FFE">
        <w:rPr>
          <w:rFonts w:ascii="Arial Black" w:hAnsi="Arial Black" w:cs="Courier New"/>
          <w:sz w:val="24"/>
        </w:rPr>
        <w:t xml:space="preserve"> (First and Last Name)</w:t>
      </w:r>
      <w:r w:rsidR="004B4424">
        <w:rPr>
          <w:rFonts w:ascii="Arial Black" w:hAnsi="Arial Black" w:cs="Courier New"/>
          <w:sz w:val="24"/>
        </w:rPr>
        <w:t xml:space="preserve">, Supervisor of Elections </w:t>
      </w:r>
      <w:r w:rsidR="008D6FFE">
        <w:rPr>
          <w:rFonts w:ascii="Arial Black" w:hAnsi="Arial Black" w:cs="Courier New"/>
          <w:sz w:val="24"/>
        </w:rPr>
        <w:t xml:space="preserve">(County Name) </w:t>
      </w:r>
      <w:r w:rsidR="004B4424">
        <w:rPr>
          <w:rFonts w:ascii="Arial Black" w:hAnsi="Arial Black" w:cs="Courier New"/>
          <w:sz w:val="24"/>
        </w:rPr>
        <w:t>Cou</w:t>
      </w:r>
      <w:r w:rsidR="00BF253F">
        <w:rPr>
          <w:rFonts w:ascii="Arial Black" w:hAnsi="Arial Black" w:cs="Courier New"/>
          <w:sz w:val="24"/>
        </w:rPr>
        <w:t>n</w:t>
      </w:r>
      <w:r w:rsidR="004B4424">
        <w:rPr>
          <w:rFonts w:ascii="Arial Black" w:hAnsi="Arial Black" w:cs="Courier New"/>
          <w:sz w:val="24"/>
        </w:rPr>
        <w:t xml:space="preserve">ty </w:t>
      </w:r>
      <w:r w:rsidR="00F46343">
        <w:rPr>
          <w:rFonts w:ascii="Arial Black" w:hAnsi="Arial Black" w:cs="Courier New"/>
          <w:sz w:val="24"/>
        </w:rPr>
        <w:t xml:space="preserve"> </w:t>
      </w:r>
    </w:p>
    <w:p w14:paraId="3EB54751" w14:textId="343770EF" w:rsidR="006D07DC" w:rsidRDefault="008D6FFE" w:rsidP="007663DC">
      <w:pPr>
        <w:pStyle w:val="PlainText"/>
        <w:rPr>
          <w:rFonts w:ascii="Arial Black" w:hAnsi="Arial Black" w:cs="Courier New"/>
          <w:sz w:val="24"/>
        </w:rPr>
      </w:pPr>
      <w:r>
        <w:rPr>
          <w:rFonts w:ascii="Arial Black" w:hAnsi="Arial Black" w:cs="Courier New"/>
          <w:sz w:val="24"/>
        </w:rPr>
        <w:t xml:space="preserve">Email address </w:t>
      </w:r>
    </w:p>
    <w:p w14:paraId="4DF45C29" w14:textId="77777777" w:rsidR="008D6FFE" w:rsidRDefault="008D6FFE" w:rsidP="007663DC">
      <w:pPr>
        <w:pStyle w:val="PlainText"/>
        <w:rPr>
          <w:rFonts w:ascii="Arial Black" w:hAnsi="Arial Black" w:cs="Courier New"/>
          <w:sz w:val="24"/>
        </w:rPr>
      </w:pPr>
    </w:p>
    <w:p w14:paraId="1B3318E9" w14:textId="124F6735" w:rsidR="00F46343" w:rsidRDefault="00F46343" w:rsidP="007663DC">
      <w:pPr>
        <w:pStyle w:val="PlainText"/>
        <w:rPr>
          <w:rFonts w:ascii="Arial Black" w:hAnsi="Arial Black" w:cs="Courier New"/>
          <w:sz w:val="24"/>
        </w:rPr>
      </w:pPr>
    </w:p>
    <w:p w14:paraId="0B371773" w14:textId="77777777" w:rsidR="00F46343" w:rsidRDefault="00F46343" w:rsidP="007663DC">
      <w:pPr>
        <w:pStyle w:val="PlainText"/>
        <w:rPr>
          <w:rFonts w:ascii="Arial Black" w:hAnsi="Arial Black" w:cs="Courier New"/>
          <w:sz w:val="24"/>
        </w:rPr>
      </w:pPr>
    </w:p>
    <w:p w14:paraId="7BF03325" w14:textId="2701F0E5" w:rsidR="007663DC" w:rsidRPr="00177E68" w:rsidRDefault="00177E68" w:rsidP="007663DC">
      <w:pPr>
        <w:pStyle w:val="PlainText"/>
        <w:rPr>
          <w:rFonts w:ascii="Arial Black" w:hAnsi="Arial Black" w:cs="Courier New"/>
          <w:sz w:val="24"/>
        </w:rPr>
      </w:pPr>
      <w:r>
        <w:rPr>
          <w:rFonts w:ascii="Arial Black" w:hAnsi="Arial Black" w:cs="Courier New"/>
          <w:sz w:val="24"/>
        </w:rPr>
        <w:t xml:space="preserve">Dear Honorable </w:t>
      </w:r>
      <w:proofErr w:type="gramStart"/>
      <w:r>
        <w:rPr>
          <w:rFonts w:ascii="Arial Black" w:hAnsi="Arial Black" w:cs="Courier New"/>
          <w:sz w:val="24"/>
        </w:rPr>
        <w:t>Supervisor</w:t>
      </w:r>
      <w:r w:rsidR="008D6FFE">
        <w:rPr>
          <w:rFonts w:ascii="Arial Black" w:hAnsi="Arial Black" w:cs="Courier New"/>
          <w:sz w:val="24"/>
        </w:rPr>
        <w:t>(</w:t>
      </w:r>
      <w:proofErr w:type="gramEnd"/>
      <w:r w:rsidR="008D6FFE">
        <w:rPr>
          <w:rFonts w:ascii="Arial Black" w:hAnsi="Arial Black" w:cs="Courier New"/>
          <w:sz w:val="24"/>
        </w:rPr>
        <w:t>Last Name)</w:t>
      </w:r>
      <w:r w:rsidR="00884B14">
        <w:rPr>
          <w:rFonts w:ascii="Arial Black" w:hAnsi="Arial Black" w:cs="Courier New"/>
          <w:sz w:val="24"/>
        </w:rPr>
        <w:t xml:space="preserve">: </w:t>
      </w:r>
    </w:p>
    <w:p w14:paraId="4983238C" w14:textId="77777777" w:rsidR="00177E68" w:rsidRDefault="00177E68" w:rsidP="007663DC">
      <w:pPr>
        <w:pStyle w:val="PlainText"/>
        <w:rPr>
          <w:rFonts w:ascii="Arial Black" w:hAnsi="Arial Black" w:cs="Courier New"/>
          <w:sz w:val="24"/>
        </w:rPr>
      </w:pPr>
    </w:p>
    <w:p w14:paraId="48E6FB7E" w14:textId="4E92AF5F" w:rsidR="007663DC" w:rsidRPr="00177E68" w:rsidRDefault="007663DC" w:rsidP="007663DC">
      <w:pPr>
        <w:pStyle w:val="PlainText"/>
        <w:rPr>
          <w:rFonts w:ascii="Arial Black" w:hAnsi="Arial Black" w:cs="Courier New"/>
          <w:sz w:val="24"/>
        </w:rPr>
      </w:pPr>
      <w:r w:rsidRPr="00177E68">
        <w:rPr>
          <w:rFonts w:ascii="Arial Black" w:hAnsi="Arial Black" w:cs="Courier New"/>
          <w:sz w:val="24"/>
        </w:rPr>
        <w:t>On behalf of the Florida Council of the Blind, we want to thank you in advance for your implementation of accessible absentee vote/by</w:t>
      </w:r>
      <w:r w:rsidR="00746387">
        <w:rPr>
          <w:rFonts w:ascii="Arial Black" w:hAnsi="Arial Black" w:cs="Courier New"/>
          <w:sz w:val="24"/>
        </w:rPr>
        <w:t>-</w:t>
      </w:r>
      <w:r w:rsidRPr="00177E68">
        <w:rPr>
          <w:rFonts w:ascii="Arial Black" w:hAnsi="Arial Black" w:cs="Courier New"/>
          <w:sz w:val="24"/>
        </w:rPr>
        <w:t>mail in your county. O</w:t>
      </w:r>
      <w:r w:rsidR="004B4424">
        <w:rPr>
          <w:rFonts w:ascii="Arial Black" w:hAnsi="Arial Black" w:cs="Courier New"/>
          <w:sz w:val="24"/>
        </w:rPr>
        <w:t>ver</w:t>
      </w:r>
      <w:r w:rsidRPr="00177E68">
        <w:rPr>
          <w:rFonts w:ascii="Arial Black" w:hAnsi="Arial Black" w:cs="Courier New"/>
          <w:sz w:val="24"/>
        </w:rPr>
        <w:t xml:space="preserve"> the past 20 years, the Florida Council of the Blind has worked tirelessly to </w:t>
      </w:r>
      <w:r w:rsidR="004B4424">
        <w:rPr>
          <w:rFonts w:ascii="Arial Black" w:hAnsi="Arial Black" w:cs="Courier New"/>
          <w:sz w:val="24"/>
        </w:rPr>
        <w:t xml:space="preserve">promote and </w:t>
      </w:r>
      <w:r w:rsidRPr="00177E68">
        <w:rPr>
          <w:rFonts w:ascii="Arial Black" w:hAnsi="Arial Black" w:cs="Courier New"/>
          <w:sz w:val="24"/>
        </w:rPr>
        <w:t>secure the availability of accessible voting in our state. Last year we initiated litigation to ensure that all Florida counties make accessible vote-by-mail available to all Floridians who need or want to vote at home. We continue to strive to ensure the complete</w:t>
      </w:r>
      <w:r w:rsidR="00D616E4">
        <w:rPr>
          <w:rFonts w:ascii="Arial Black" w:hAnsi="Arial Black" w:cs="Courier New"/>
          <w:sz w:val="24"/>
        </w:rPr>
        <w:t>,</w:t>
      </w:r>
      <w:r w:rsidRPr="00177E68">
        <w:rPr>
          <w:rFonts w:ascii="Arial Black" w:hAnsi="Arial Black" w:cs="Courier New"/>
          <w:sz w:val="24"/>
        </w:rPr>
        <w:t xml:space="preserve"> full and equal access to every aspect of the voting process in Florida for all, including persons with disabilities.</w:t>
      </w:r>
    </w:p>
    <w:p w14:paraId="604ADDB9" w14:textId="77777777" w:rsidR="007663DC" w:rsidRPr="00177E68" w:rsidRDefault="007663DC" w:rsidP="007663DC">
      <w:pPr>
        <w:pStyle w:val="PlainText"/>
        <w:rPr>
          <w:rFonts w:ascii="Arial Black" w:hAnsi="Arial Black" w:cs="Courier New"/>
          <w:sz w:val="24"/>
        </w:rPr>
      </w:pPr>
    </w:p>
    <w:p w14:paraId="3328F0F4" w14:textId="50A34DBE" w:rsidR="007663DC" w:rsidRPr="00177E68" w:rsidRDefault="007663DC" w:rsidP="007663DC">
      <w:pPr>
        <w:pStyle w:val="PlainText"/>
        <w:rPr>
          <w:rFonts w:ascii="Arial Black" w:hAnsi="Arial Black" w:cs="Courier New"/>
          <w:sz w:val="24"/>
        </w:rPr>
      </w:pPr>
      <w:r w:rsidRPr="00177E68">
        <w:rPr>
          <w:rFonts w:ascii="Arial Black" w:hAnsi="Arial Black" w:cs="Courier New"/>
          <w:sz w:val="24"/>
        </w:rPr>
        <w:t xml:space="preserve">The intent of this Accessible Absentee/ VBM Best Practices letter is to assist you with your selection and implementation of the now required accessible Absentee/Vote by Mail </w:t>
      </w:r>
      <w:r w:rsidR="00177E68">
        <w:rPr>
          <w:rFonts w:ascii="Arial Black" w:hAnsi="Arial Black" w:cs="Courier New"/>
          <w:sz w:val="24"/>
        </w:rPr>
        <w:t>P</w:t>
      </w:r>
      <w:r w:rsidRPr="00177E68">
        <w:rPr>
          <w:rFonts w:ascii="Arial Black" w:hAnsi="Arial Black" w:cs="Courier New"/>
          <w:sz w:val="24"/>
        </w:rPr>
        <w:t xml:space="preserve">rogram. </w:t>
      </w:r>
    </w:p>
    <w:p w14:paraId="44B085F3" w14:textId="77777777" w:rsidR="007663DC" w:rsidRPr="00177E68" w:rsidRDefault="007663DC" w:rsidP="007663DC">
      <w:pPr>
        <w:pStyle w:val="PlainText"/>
        <w:rPr>
          <w:rFonts w:ascii="Arial Black" w:hAnsi="Arial Black" w:cs="Courier New"/>
          <w:sz w:val="24"/>
        </w:rPr>
      </w:pPr>
    </w:p>
    <w:p w14:paraId="430F95CA" w14:textId="7C1F26CB" w:rsidR="007663DC" w:rsidRPr="00177E68" w:rsidRDefault="007663DC" w:rsidP="007663DC">
      <w:pPr>
        <w:pStyle w:val="PlainText"/>
        <w:rPr>
          <w:rFonts w:ascii="Arial Black" w:hAnsi="Arial Black" w:cs="Courier New"/>
          <w:sz w:val="24"/>
        </w:rPr>
      </w:pPr>
      <w:r w:rsidRPr="00177E68">
        <w:rPr>
          <w:rFonts w:ascii="Arial Black" w:hAnsi="Arial Black" w:cs="Courier New"/>
          <w:sz w:val="24"/>
        </w:rPr>
        <w:t xml:space="preserve">6 Best Practices         </w:t>
      </w:r>
    </w:p>
    <w:p w14:paraId="47F25068" w14:textId="110C6ACB" w:rsidR="007663DC" w:rsidRPr="00177E68" w:rsidRDefault="007663DC" w:rsidP="007663DC">
      <w:pPr>
        <w:pStyle w:val="PlainText"/>
        <w:rPr>
          <w:rFonts w:ascii="Arial Black" w:hAnsi="Arial Black" w:cs="Courier New"/>
          <w:sz w:val="24"/>
        </w:rPr>
      </w:pPr>
      <w:r w:rsidRPr="00177E68">
        <w:rPr>
          <w:rFonts w:ascii="Arial Black" w:hAnsi="Arial Black" w:cs="Courier New"/>
          <w:sz w:val="24"/>
        </w:rPr>
        <w:lastRenderedPageBreak/>
        <w:t>When implementing Accessible Absentee/Vote by Mail, we strongly urge you to keep the following in mind.</w:t>
      </w:r>
    </w:p>
    <w:p w14:paraId="36038072" w14:textId="77777777" w:rsidR="007663DC" w:rsidRPr="00177E68" w:rsidRDefault="007663DC" w:rsidP="007663DC">
      <w:pPr>
        <w:pStyle w:val="PlainText"/>
        <w:rPr>
          <w:rFonts w:ascii="Arial Black" w:hAnsi="Arial Black" w:cs="Courier New"/>
          <w:sz w:val="24"/>
        </w:rPr>
      </w:pPr>
    </w:p>
    <w:p w14:paraId="3F636703" w14:textId="159A1C26" w:rsidR="007663DC" w:rsidRPr="00177E68" w:rsidRDefault="007663DC" w:rsidP="007663DC">
      <w:pPr>
        <w:pStyle w:val="PlainText"/>
        <w:rPr>
          <w:rFonts w:ascii="Arial Black" w:hAnsi="Arial Black" w:cs="Courier New"/>
          <w:sz w:val="24"/>
        </w:rPr>
      </w:pPr>
      <w:r w:rsidRPr="00177E68">
        <w:rPr>
          <w:rFonts w:ascii="Arial Black" w:hAnsi="Arial Black" w:cs="Courier New"/>
          <w:sz w:val="24"/>
        </w:rPr>
        <w:t xml:space="preserve">1. Promotion of the accessible VBM tool is as essential and important as is the actual accessible VBM solution itself. Please make sure that you develop and implement a plan to fully educate your community on the availability and mechanics of your new accessible at-home </w:t>
      </w:r>
      <w:r w:rsidR="00746387">
        <w:rPr>
          <w:rFonts w:ascii="Arial Black" w:hAnsi="Arial Black" w:cs="Courier New"/>
          <w:sz w:val="24"/>
        </w:rPr>
        <w:t>VBM</w:t>
      </w:r>
      <w:r w:rsidRPr="00177E68">
        <w:rPr>
          <w:rFonts w:ascii="Arial Black" w:hAnsi="Arial Black" w:cs="Courier New"/>
          <w:sz w:val="24"/>
        </w:rPr>
        <w:t xml:space="preserve"> option. </w:t>
      </w:r>
    </w:p>
    <w:p w14:paraId="6373B082" w14:textId="77777777" w:rsidR="007663DC" w:rsidRPr="00177E68" w:rsidRDefault="007663DC" w:rsidP="007663DC">
      <w:pPr>
        <w:pStyle w:val="PlainText"/>
        <w:rPr>
          <w:rFonts w:ascii="Arial Black" w:hAnsi="Arial Black" w:cs="Courier New"/>
          <w:sz w:val="24"/>
        </w:rPr>
      </w:pPr>
    </w:p>
    <w:p w14:paraId="684763EF" w14:textId="185FF4C7" w:rsidR="007663DC" w:rsidRPr="00177E68" w:rsidRDefault="00177E68" w:rsidP="007663DC">
      <w:pPr>
        <w:pStyle w:val="PlainText"/>
        <w:rPr>
          <w:rFonts w:ascii="Arial Black" w:hAnsi="Arial Black" w:cs="Courier New"/>
          <w:sz w:val="24"/>
        </w:rPr>
      </w:pPr>
      <w:r>
        <w:rPr>
          <w:rFonts w:ascii="Arial Black" w:hAnsi="Arial Black" w:cs="Courier New"/>
          <w:sz w:val="24"/>
        </w:rPr>
        <w:t>2</w:t>
      </w:r>
      <w:r w:rsidR="007663DC" w:rsidRPr="00177E68">
        <w:rPr>
          <w:rFonts w:ascii="Arial Black" w:hAnsi="Arial Black" w:cs="Courier New"/>
          <w:sz w:val="24"/>
        </w:rPr>
        <w:t>. Ensure that all ballots for the county have been pre-loaded, tested and have been determined to be accessible, in advance of each election. Having all the ballots for the entire county pre-loaded and tested in advance of the election will ensure that both voters and elections' staff will not have to wait for ballots to be remediated or modified by the vendor before sending them to the voter</w:t>
      </w:r>
      <w:r w:rsidR="00F9385A" w:rsidRPr="00177E68">
        <w:rPr>
          <w:rFonts w:ascii="Arial Black" w:hAnsi="Arial Black" w:cs="Courier New"/>
          <w:sz w:val="24"/>
        </w:rPr>
        <w:t xml:space="preserve">. </w:t>
      </w:r>
      <w:r w:rsidR="0072621D">
        <w:rPr>
          <w:rFonts w:ascii="Arial Black" w:hAnsi="Arial Black" w:cs="Courier New"/>
          <w:sz w:val="24"/>
        </w:rPr>
        <w:t>Not doing t</w:t>
      </w:r>
      <w:r w:rsidR="007663DC" w:rsidRPr="00177E68">
        <w:rPr>
          <w:rFonts w:ascii="Arial Black" w:hAnsi="Arial Black" w:cs="Courier New"/>
          <w:sz w:val="24"/>
        </w:rPr>
        <w:t xml:space="preserve">his </w:t>
      </w:r>
      <w:r w:rsidR="0072621D">
        <w:rPr>
          <w:rFonts w:ascii="Arial Black" w:hAnsi="Arial Black" w:cs="Courier New"/>
          <w:sz w:val="24"/>
        </w:rPr>
        <w:t>c</w:t>
      </w:r>
      <w:r w:rsidR="007663DC" w:rsidRPr="00177E68">
        <w:rPr>
          <w:rFonts w:ascii="Arial Black" w:hAnsi="Arial Black" w:cs="Courier New"/>
          <w:sz w:val="24"/>
        </w:rPr>
        <w:t>ould cost time that you will most likely not have and will certainly increase the potential for the additional risk of intrusion and errors.</w:t>
      </w:r>
    </w:p>
    <w:p w14:paraId="15D1B991" w14:textId="77777777" w:rsidR="007663DC" w:rsidRPr="00177E68" w:rsidRDefault="007663DC" w:rsidP="007663DC">
      <w:pPr>
        <w:pStyle w:val="PlainText"/>
        <w:rPr>
          <w:rFonts w:ascii="Arial Black" w:hAnsi="Arial Black" w:cs="Courier New"/>
          <w:sz w:val="24"/>
        </w:rPr>
      </w:pPr>
    </w:p>
    <w:p w14:paraId="29C8BF2D" w14:textId="05CA6819" w:rsidR="007663DC" w:rsidRPr="00177E68" w:rsidRDefault="007663DC" w:rsidP="007663DC">
      <w:pPr>
        <w:pStyle w:val="PlainText"/>
        <w:rPr>
          <w:rFonts w:ascii="Arial Black" w:hAnsi="Arial Black" w:cs="Courier New"/>
          <w:sz w:val="24"/>
        </w:rPr>
      </w:pPr>
      <w:r w:rsidRPr="00177E68">
        <w:rPr>
          <w:rFonts w:ascii="Arial Black" w:hAnsi="Arial Black" w:cs="Courier New"/>
          <w:sz w:val="24"/>
        </w:rPr>
        <w:t xml:space="preserve">3. There are over </w:t>
      </w:r>
      <w:r w:rsidR="009F2A31" w:rsidRPr="00177E68">
        <w:rPr>
          <w:rFonts w:ascii="Arial Black" w:hAnsi="Arial Black" w:cs="Courier New"/>
          <w:sz w:val="24"/>
        </w:rPr>
        <w:t>ninety</w:t>
      </w:r>
      <w:r w:rsidRPr="00177E68">
        <w:rPr>
          <w:rFonts w:ascii="Arial Black" w:hAnsi="Arial Black" w:cs="Courier New"/>
          <w:sz w:val="24"/>
        </w:rPr>
        <w:t xml:space="preserve"> combinations of browsers, screen readers and operating systems that voters with disabilities use on their personal </w:t>
      </w:r>
      <w:r w:rsidR="00177E68">
        <w:rPr>
          <w:rFonts w:ascii="Arial Black" w:hAnsi="Arial Black" w:cs="Courier New"/>
          <w:sz w:val="24"/>
        </w:rPr>
        <w:t>c</w:t>
      </w:r>
      <w:r w:rsidRPr="00177E68">
        <w:rPr>
          <w:rFonts w:ascii="Arial Black" w:hAnsi="Arial Black" w:cs="Courier New"/>
          <w:sz w:val="24"/>
        </w:rPr>
        <w:t>omputers and electronic access devices. It is critical that your accessible vote by mail (</w:t>
      </w:r>
      <w:r w:rsidR="001701BE">
        <w:rPr>
          <w:rFonts w:ascii="Arial Black" w:hAnsi="Arial Black" w:cs="Courier New"/>
          <w:sz w:val="24"/>
        </w:rPr>
        <w:t>A</w:t>
      </w:r>
      <w:r w:rsidRPr="00177E68">
        <w:rPr>
          <w:rFonts w:ascii="Arial Black" w:hAnsi="Arial Black" w:cs="Courier New"/>
          <w:sz w:val="24"/>
        </w:rPr>
        <w:t>VBM) solution deploys ballots that have been both fully reviewed and approved to meet all of the various combinations of available browsers, screen readers and operating systems</w:t>
      </w:r>
      <w:r w:rsidR="00F9385A" w:rsidRPr="00177E68">
        <w:rPr>
          <w:rFonts w:ascii="Arial Black" w:hAnsi="Arial Black" w:cs="Courier New"/>
          <w:sz w:val="24"/>
        </w:rPr>
        <w:t xml:space="preserve">. </w:t>
      </w:r>
      <w:r w:rsidRPr="00177E68">
        <w:rPr>
          <w:rFonts w:ascii="Arial Black" w:hAnsi="Arial Black" w:cs="Courier New"/>
          <w:sz w:val="24"/>
        </w:rPr>
        <w:t>This is especially significant in our state where the visibility, scrutiny and proper functionality of our voting process is so carefully monitored and watched all around the country.</w:t>
      </w:r>
    </w:p>
    <w:p w14:paraId="155AF07A" w14:textId="77777777" w:rsidR="007663DC" w:rsidRPr="00177E68" w:rsidRDefault="007663DC" w:rsidP="007663DC">
      <w:pPr>
        <w:pStyle w:val="PlainText"/>
        <w:rPr>
          <w:rFonts w:ascii="Arial Black" w:hAnsi="Arial Black" w:cs="Courier New"/>
          <w:sz w:val="24"/>
        </w:rPr>
      </w:pPr>
    </w:p>
    <w:p w14:paraId="5CC8249A" w14:textId="2713F8EB" w:rsidR="007663DC" w:rsidRPr="00177E68" w:rsidRDefault="007663DC" w:rsidP="007663DC">
      <w:pPr>
        <w:pStyle w:val="PlainText"/>
        <w:rPr>
          <w:rFonts w:ascii="Arial Black" w:hAnsi="Arial Black" w:cs="Courier New"/>
          <w:sz w:val="24"/>
        </w:rPr>
      </w:pPr>
      <w:r w:rsidRPr="00177E68">
        <w:rPr>
          <w:rFonts w:ascii="Arial Black" w:hAnsi="Arial Black" w:cs="Courier New"/>
          <w:sz w:val="24"/>
        </w:rPr>
        <w:t xml:space="preserve">4. Voters with mobility challenges such as Parkinson's, Palsy and paralysis use their own assistive devices. The system you use needs to be able to work with these products as well. A proven track record of your chosen vendor, in this regard is certainly going to be most helpful and would work to everyone's benefit. </w:t>
      </w:r>
    </w:p>
    <w:p w14:paraId="05310F33" w14:textId="77777777" w:rsidR="007663DC" w:rsidRPr="00177E68" w:rsidRDefault="007663DC" w:rsidP="007663DC">
      <w:pPr>
        <w:pStyle w:val="PlainText"/>
        <w:rPr>
          <w:rFonts w:ascii="Arial Black" w:hAnsi="Arial Black" w:cs="Courier New"/>
          <w:sz w:val="24"/>
        </w:rPr>
      </w:pPr>
    </w:p>
    <w:p w14:paraId="4620D68B" w14:textId="219CC22A" w:rsidR="007663DC" w:rsidRPr="00177E68" w:rsidRDefault="007663DC" w:rsidP="007663DC">
      <w:pPr>
        <w:pStyle w:val="PlainText"/>
        <w:rPr>
          <w:rFonts w:ascii="Arial Black" w:hAnsi="Arial Black" w:cs="Courier New"/>
          <w:sz w:val="24"/>
        </w:rPr>
      </w:pPr>
      <w:r w:rsidRPr="00177E68">
        <w:rPr>
          <w:rFonts w:ascii="Arial Black" w:hAnsi="Arial Black" w:cs="Courier New"/>
          <w:sz w:val="24"/>
        </w:rPr>
        <w:t>5. Advantage of growth in usage. Accessible vote by mail use tends to grow with each election cycle. A history of prior usage is certainly beneficial in demonstrating</w:t>
      </w:r>
      <w:r w:rsidR="00563FB6">
        <w:rPr>
          <w:rFonts w:ascii="Arial Black" w:hAnsi="Arial Black" w:cs="Courier New"/>
          <w:sz w:val="24"/>
        </w:rPr>
        <w:t xml:space="preserve"> this</w:t>
      </w:r>
      <w:r w:rsidRPr="00177E68">
        <w:rPr>
          <w:rFonts w:ascii="Arial Black" w:hAnsi="Arial Black" w:cs="Courier New"/>
          <w:sz w:val="24"/>
        </w:rPr>
        <w:t xml:space="preserve">. To get more "bang for the buck", </w:t>
      </w:r>
      <w:r w:rsidRPr="00177E68">
        <w:rPr>
          <w:rFonts w:ascii="Arial Black" w:hAnsi="Arial Black" w:cs="Courier New"/>
          <w:sz w:val="24"/>
        </w:rPr>
        <w:lastRenderedPageBreak/>
        <w:t xml:space="preserve">most jurisdictions use their AVBM solution to more securely deploy electronic ballots to military and overseas voters. While </w:t>
      </w:r>
      <w:r w:rsidR="00563FB6">
        <w:rPr>
          <w:rFonts w:ascii="Arial Black" w:hAnsi="Arial Black" w:cs="Courier New"/>
          <w:sz w:val="24"/>
        </w:rPr>
        <w:t xml:space="preserve">because </w:t>
      </w:r>
      <w:r w:rsidRPr="00177E68">
        <w:rPr>
          <w:rFonts w:ascii="Arial Black" w:hAnsi="Arial Black" w:cs="Courier New"/>
          <w:sz w:val="24"/>
        </w:rPr>
        <w:t xml:space="preserve">of </w:t>
      </w:r>
      <w:r w:rsidR="00C140E4">
        <w:rPr>
          <w:rFonts w:ascii="Arial Black" w:hAnsi="Arial Black" w:cs="Courier New"/>
          <w:sz w:val="24"/>
        </w:rPr>
        <w:t xml:space="preserve">a </w:t>
      </w:r>
      <w:r w:rsidRPr="00177E68">
        <w:rPr>
          <w:rFonts w:ascii="Arial Black" w:hAnsi="Arial Black" w:cs="Courier New"/>
          <w:sz w:val="24"/>
        </w:rPr>
        <w:t xml:space="preserve">very </w:t>
      </w:r>
      <w:r w:rsidR="00032DB7" w:rsidRPr="00177E68">
        <w:rPr>
          <w:rFonts w:ascii="Arial Black" w:hAnsi="Arial Black" w:cs="Courier New"/>
          <w:sz w:val="24"/>
        </w:rPr>
        <w:t>late</w:t>
      </w:r>
      <w:r w:rsidR="00032DB7">
        <w:rPr>
          <w:rFonts w:ascii="Arial Black" w:hAnsi="Arial Black" w:cs="Courier New"/>
          <w:sz w:val="24"/>
        </w:rPr>
        <w:t xml:space="preserve"> </w:t>
      </w:r>
      <w:r w:rsidR="00032DB7" w:rsidRPr="00177E68">
        <w:rPr>
          <w:rFonts w:ascii="Arial Black" w:hAnsi="Arial Black" w:cs="Courier New"/>
          <w:sz w:val="24"/>
        </w:rPr>
        <w:t>deployed</w:t>
      </w:r>
      <w:r w:rsidR="00563FB6">
        <w:rPr>
          <w:rFonts w:ascii="Arial Black" w:hAnsi="Arial Black" w:cs="Courier New"/>
          <w:sz w:val="24"/>
        </w:rPr>
        <w:t xml:space="preserve"> </w:t>
      </w:r>
      <w:r w:rsidRPr="00177E68">
        <w:rPr>
          <w:rFonts w:ascii="Arial Black" w:hAnsi="Arial Black" w:cs="Courier New"/>
          <w:sz w:val="24"/>
        </w:rPr>
        <w:t xml:space="preserve">and not particularly </w:t>
      </w:r>
      <w:r w:rsidR="009F2A31" w:rsidRPr="00177E68">
        <w:rPr>
          <w:rFonts w:ascii="Arial Black" w:hAnsi="Arial Black" w:cs="Courier New"/>
          <w:sz w:val="24"/>
        </w:rPr>
        <w:t>well-developed</w:t>
      </w:r>
      <w:r w:rsidRPr="00177E68">
        <w:rPr>
          <w:rFonts w:ascii="Arial Black" w:hAnsi="Arial Black" w:cs="Courier New"/>
          <w:sz w:val="24"/>
        </w:rPr>
        <w:t xml:space="preserve"> educational effort, the pilot p</w:t>
      </w:r>
      <w:r w:rsidR="00563FB6">
        <w:rPr>
          <w:rFonts w:ascii="Arial Black" w:hAnsi="Arial Black" w:cs="Courier New"/>
          <w:sz w:val="24"/>
        </w:rPr>
        <w:t>r</w:t>
      </w:r>
      <w:r w:rsidRPr="00177E68">
        <w:rPr>
          <w:rFonts w:ascii="Arial Black" w:hAnsi="Arial Black" w:cs="Courier New"/>
          <w:sz w:val="24"/>
        </w:rPr>
        <w:t xml:space="preserve">oject exhibited extremely minimal usage, we are confident that with a successful deployment of an AVBM system along with the development and promotion of education about the existence and availability of the program, usage thereof will dramatically increase and exponentially </w:t>
      </w:r>
      <w:r w:rsidR="006A53C0">
        <w:rPr>
          <w:rFonts w:ascii="Arial Black" w:hAnsi="Arial Black" w:cs="Courier New"/>
          <w:sz w:val="24"/>
        </w:rPr>
        <w:t xml:space="preserve">grow </w:t>
      </w:r>
      <w:r w:rsidRPr="00177E68">
        <w:rPr>
          <w:rFonts w:ascii="Arial Black" w:hAnsi="Arial Black" w:cs="Courier New"/>
          <w:sz w:val="24"/>
        </w:rPr>
        <w:t xml:space="preserve">over time. Natural disasters, pandemics and other emergencies are certainly additional reasons to have in place a robust fully vetted electronic accessible ballot delivery (and return) system. </w:t>
      </w:r>
    </w:p>
    <w:p w14:paraId="74D3631E" w14:textId="77777777" w:rsidR="007663DC" w:rsidRPr="00177E68" w:rsidRDefault="007663DC" w:rsidP="007663DC">
      <w:pPr>
        <w:pStyle w:val="PlainText"/>
        <w:rPr>
          <w:rFonts w:ascii="Arial Black" w:hAnsi="Arial Black" w:cs="Courier New"/>
          <w:sz w:val="24"/>
        </w:rPr>
      </w:pPr>
    </w:p>
    <w:p w14:paraId="6C8E60D2" w14:textId="08183AAD" w:rsidR="007663DC" w:rsidRPr="00177E68" w:rsidRDefault="007663DC" w:rsidP="007663DC">
      <w:pPr>
        <w:pStyle w:val="PlainText"/>
        <w:rPr>
          <w:rFonts w:ascii="Arial Black" w:hAnsi="Arial Black" w:cs="Courier New"/>
          <w:sz w:val="24"/>
        </w:rPr>
      </w:pPr>
      <w:r w:rsidRPr="00177E68">
        <w:rPr>
          <w:rFonts w:ascii="Arial Black" w:hAnsi="Arial Black" w:cs="Courier New"/>
          <w:sz w:val="24"/>
        </w:rPr>
        <w:t>6. Due to heightened awareness of security in elections, it is recommended that all accessible absentee/VBM systems selected should have undergone full and complete independent security reviews and scrutiny, meet the NIST Cybersecurity Framework guidelines and be approved by the State of Florida. Not doing so will most likely lead to problems down the road, especially as the availability and usage of the accessible VBM system becomes more widely known and used</w:t>
      </w:r>
      <w:r w:rsidR="00F9385A" w:rsidRPr="00177E68">
        <w:rPr>
          <w:rFonts w:ascii="Arial Black" w:hAnsi="Arial Black" w:cs="Courier New"/>
          <w:sz w:val="24"/>
        </w:rPr>
        <w:t xml:space="preserve">. </w:t>
      </w:r>
    </w:p>
    <w:p w14:paraId="2D2539EC" w14:textId="77777777" w:rsidR="007663DC" w:rsidRPr="00177E68" w:rsidRDefault="007663DC" w:rsidP="007663DC">
      <w:pPr>
        <w:pStyle w:val="PlainText"/>
        <w:rPr>
          <w:rFonts w:ascii="Arial Black" w:hAnsi="Arial Black" w:cs="Courier New"/>
          <w:sz w:val="24"/>
        </w:rPr>
      </w:pPr>
    </w:p>
    <w:p w14:paraId="082BE04A" w14:textId="5DF5AA76" w:rsidR="007663DC" w:rsidRPr="00177E68" w:rsidRDefault="007663DC" w:rsidP="007663DC">
      <w:pPr>
        <w:pStyle w:val="PlainText"/>
        <w:rPr>
          <w:rFonts w:ascii="Arial Black" w:hAnsi="Arial Black" w:cs="Courier New"/>
          <w:sz w:val="24"/>
        </w:rPr>
      </w:pPr>
      <w:r w:rsidRPr="00177E68">
        <w:rPr>
          <w:rFonts w:ascii="Arial Black" w:hAnsi="Arial Black" w:cs="Courier New"/>
          <w:sz w:val="24"/>
        </w:rPr>
        <w:t xml:space="preserve">Please feel free to contact the Florida Council of the Blind with any questions or concerns related to implementation of this important new accessibility voting initiative. </w:t>
      </w:r>
    </w:p>
    <w:p w14:paraId="16482A49" w14:textId="77777777" w:rsidR="007663DC" w:rsidRPr="00177E68" w:rsidRDefault="007663DC" w:rsidP="007663DC">
      <w:pPr>
        <w:pStyle w:val="PlainText"/>
        <w:rPr>
          <w:rFonts w:ascii="Arial Black" w:hAnsi="Arial Black" w:cs="Courier New"/>
          <w:sz w:val="24"/>
        </w:rPr>
      </w:pPr>
    </w:p>
    <w:p w14:paraId="698AFD39" w14:textId="77777777" w:rsidR="007663DC" w:rsidRPr="00177E68" w:rsidRDefault="007663DC" w:rsidP="007663DC">
      <w:pPr>
        <w:pStyle w:val="PlainText"/>
        <w:rPr>
          <w:rFonts w:ascii="Arial Black" w:hAnsi="Arial Black" w:cs="Courier New"/>
          <w:sz w:val="24"/>
        </w:rPr>
      </w:pPr>
      <w:r w:rsidRPr="00177E68">
        <w:rPr>
          <w:rFonts w:ascii="Arial Black" w:hAnsi="Arial Black" w:cs="Courier New"/>
          <w:sz w:val="24"/>
        </w:rPr>
        <w:t>Thank you for your attention and consideration.</w:t>
      </w:r>
    </w:p>
    <w:p w14:paraId="14215138" w14:textId="77777777" w:rsidR="007663DC" w:rsidRPr="00177E68" w:rsidRDefault="007663DC" w:rsidP="007663DC">
      <w:pPr>
        <w:pStyle w:val="PlainText"/>
        <w:rPr>
          <w:rFonts w:ascii="Arial Black" w:hAnsi="Arial Black" w:cs="Courier New"/>
          <w:sz w:val="24"/>
        </w:rPr>
      </w:pPr>
    </w:p>
    <w:p w14:paraId="5D359F31" w14:textId="77777777" w:rsidR="007663DC" w:rsidRPr="00177E68" w:rsidRDefault="007663DC" w:rsidP="007663DC">
      <w:pPr>
        <w:pStyle w:val="PlainText"/>
        <w:rPr>
          <w:rFonts w:ascii="Arial Black" w:hAnsi="Arial Black" w:cs="Courier New"/>
          <w:sz w:val="24"/>
        </w:rPr>
      </w:pPr>
    </w:p>
    <w:p w14:paraId="6D291070" w14:textId="34995E6A" w:rsidR="007663DC" w:rsidRPr="00177E68" w:rsidRDefault="007663DC" w:rsidP="007663DC">
      <w:pPr>
        <w:pStyle w:val="PlainText"/>
        <w:rPr>
          <w:rFonts w:ascii="Arial Black" w:hAnsi="Arial Black" w:cs="Courier New"/>
          <w:sz w:val="24"/>
        </w:rPr>
      </w:pPr>
      <w:r w:rsidRPr="00177E68">
        <w:rPr>
          <w:rFonts w:ascii="Arial Black" w:hAnsi="Arial Black" w:cs="Courier New"/>
          <w:sz w:val="24"/>
        </w:rPr>
        <w:t>Respectfully</w:t>
      </w:r>
      <w:r w:rsidR="00177E68">
        <w:rPr>
          <w:rFonts w:ascii="Arial Black" w:hAnsi="Arial Black" w:cs="Courier New"/>
          <w:sz w:val="24"/>
        </w:rPr>
        <w:t>,</w:t>
      </w:r>
    </w:p>
    <w:p w14:paraId="5B687945" w14:textId="77777777" w:rsidR="007663DC" w:rsidRPr="00177E68" w:rsidRDefault="007663DC" w:rsidP="007663DC">
      <w:pPr>
        <w:pStyle w:val="PlainText"/>
        <w:rPr>
          <w:rFonts w:ascii="Arial Black" w:hAnsi="Arial Black" w:cs="Courier New"/>
          <w:sz w:val="24"/>
        </w:rPr>
      </w:pPr>
    </w:p>
    <w:p w14:paraId="52012B26" w14:textId="77777777" w:rsidR="007663DC" w:rsidRPr="00177E68" w:rsidRDefault="007663DC" w:rsidP="007663DC">
      <w:pPr>
        <w:pStyle w:val="PlainText"/>
        <w:rPr>
          <w:rFonts w:ascii="Arial Black" w:hAnsi="Arial Black" w:cs="Courier New"/>
          <w:sz w:val="24"/>
        </w:rPr>
      </w:pPr>
      <w:r w:rsidRPr="00177E68">
        <w:rPr>
          <w:rFonts w:ascii="Arial Black" w:hAnsi="Arial Black" w:cs="Courier New"/>
          <w:sz w:val="24"/>
        </w:rPr>
        <w:t>Sheila Young, President</w:t>
      </w:r>
    </w:p>
    <w:p w14:paraId="11E13DE7" w14:textId="75771245" w:rsidR="007663DC" w:rsidRDefault="00AB0C3C" w:rsidP="007663DC">
      <w:pPr>
        <w:pStyle w:val="PlainText"/>
        <w:rPr>
          <w:rFonts w:ascii="Arial Black" w:hAnsi="Arial Black" w:cs="Courier New"/>
          <w:sz w:val="24"/>
        </w:rPr>
      </w:pPr>
      <w:r>
        <w:rPr>
          <w:rFonts w:ascii="Arial Black" w:hAnsi="Arial Black" w:cs="Courier New"/>
          <w:sz w:val="24"/>
        </w:rPr>
        <w:t xml:space="preserve">Florida Council of the Blind </w:t>
      </w:r>
    </w:p>
    <w:p w14:paraId="7404D44E" w14:textId="77777777" w:rsidR="007663DC" w:rsidRPr="00177E68" w:rsidRDefault="007663DC" w:rsidP="007663DC">
      <w:pPr>
        <w:pStyle w:val="PlainText"/>
        <w:rPr>
          <w:rFonts w:ascii="Arial Black" w:hAnsi="Arial Black" w:cs="Courier New"/>
          <w:sz w:val="24"/>
        </w:rPr>
      </w:pPr>
    </w:p>
    <w:p w14:paraId="74200A98" w14:textId="31396661" w:rsidR="00AB0C3C" w:rsidRDefault="007663DC" w:rsidP="007663DC">
      <w:pPr>
        <w:pStyle w:val="PlainText"/>
        <w:rPr>
          <w:rFonts w:ascii="Arial Black" w:hAnsi="Arial Black" w:cs="Courier New"/>
          <w:sz w:val="24"/>
        </w:rPr>
      </w:pPr>
      <w:r w:rsidRPr="00177E68">
        <w:rPr>
          <w:rFonts w:ascii="Arial Black" w:hAnsi="Arial Black" w:cs="Courier New"/>
          <w:sz w:val="24"/>
        </w:rPr>
        <w:t>James K. Kracht E</w:t>
      </w:r>
      <w:r w:rsidR="002A0C86">
        <w:rPr>
          <w:rFonts w:ascii="Arial Black" w:hAnsi="Arial Black" w:cs="Courier New"/>
          <w:sz w:val="24"/>
        </w:rPr>
        <w:t>sq.</w:t>
      </w:r>
      <w:r w:rsidRPr="00177E68">
        <w:rPr>
          <w:rFonts w:ascii="Arial Black" w:hAnsi="Arial Black" w:cs="Courier New"/>
          <w:sz w:val="24"/>
        </w:rPr>
        <w:t xml:space="preserve"> </w:t>
      </w:r>
    </w:p>
    <w:p w14:paraId="09108C61" w14:textId="6DE48DC7" w:rsidR="007663DC" w:rsidRPr="00177E68" w:rsidRDefault="007663DC" w:rsidP="007663DC">
      <w:pPr>
        <w:pStyle w:val="PlainText"/>
        <w:rPr>
          <w:rFonts w:ascii="Arial Black" w:hAnsi="Arial Black" w:cs="Courier New"/>
          <w:sz w:val="24"/>
        </w:rPr>
      </w:pPr>
      <w:r w:rsidRPr="00177E68">
        <w:rPr>
          <w:rFonts w:ascii="Arial Black" w:hAnsi="Arial Black" w:cs="Courier New"/>
          <w:sz w:val="24"/>
        </w:rPr>
        <w:t>Immediate Past President</w:t>
      </w:r>
    </w:p>
    <w:p w14:paraId="5AE62753" w14:textId="7AC7D169" w:rsidR="007663DC" w:rsidRDefault="007663DC" w:rsidP="007663DC">
      <w:pPr>
        <w:pStyle w:val="PlainText"/>
        <w:rPr>
          <w:rFonts w:ascii="Arial Black" w:hAnsi="Arial Black" w:cs="Courier New"/>
          <w:sz w:val="24"/>
        </w:rPr>
      </w:pPr>
      <w:r w:rsidRPr="00177E68">
        <w:rPr>
          <w:rFonts w:ascii="Arial Black" w:hAnsi="Arial Black" w:cs="Courier New"/>
          <w:sz w:val="24"/>
        </w:rPr>
        <w:t>Florida Council of the Blind</w:t>
      </w:r>
    </w:p>
    <w:p w14:paraId="5EB99F3B" w14:textId="121E7E77" w:rsidR="00177E68" w:rsidRDefault="00177E68" w:rsidP="007663DC">
      <w:pPr>
        <w:pStyle w:val="PlainText"/>
        <w:rPr>
          <w:rFonts w:ascii="Arial Black" w:hAnsi="Arial Black" w:cs="Courier New"/>
          <w:sz w:val="24"/>
        </w:rPr>
      </w:pPr>
    </w:p>
    <w:p w14:paraId="36E66184" w14:textId="23487654" w:rsidR="00177E68" w:rsidRPr="00177E68" w:rsidRDefault="00177E68" w:rsidP="007663DC">
      <w:pPr>
        <w:pStyle w:val="PlainText"/>
        <w:rPr>
          <w:rFonts w:ascii="Arial Black" w:hAnsi="Arial Black" w:cs="Courier New"/>
          <w:sz w:val="24"/>
        </w:rPr>
      </w:pPr>
      <w:r>
        <w:rPr>
          <w:rFonts w:ascii="Arial Black" w:hAnsi="Arial Black" w:cs="Courier New"/>
          <w:sz w:val="24"/>
        </w:rPr>
        <w:t>cc:</w:t>
      </w:r>
      <w:r>
        <w:rPr>
          <w:rFonts w:ascii="Arial Black" w:hAnsi="Arial Black" w:cs="Courier New"/>
          <w:sz w:val="24"/>
        </w:rPr>
        <w:tab/>
        <w:t xml:space="preserve">Matthew Dietz, </w:t>
      </w:r>
      <w:r w:rsidR="001D4C5F">
        <w:rPr>
          <w:rFonts w:ascii="Arial Black" w:hAnsi="Arial Black" w:cs="Courier New"/>
          <w:sz w:val="24"/>
        </w:rPr>
        <w:t xml:space="preserve">Attorney </w:t>
      </w:r>
      <w:r w:rsidR="00227797">
        <w:rPr>
          <w:rFonts w:ascii="Arial Black" w:hAnsi="Arial Black" w:cs="Courier New"/>
          <w:sz w:val="24"/>
        </w:rPr>
        <w:t xml:space="preserve">for </w:t>
      </w:r>
      <w:r w:rsidR="001D4C5F">
        <w:rPr>
          <w:rFonts w:ascii="Arial Black" w:hAnsi="Arial Black" w:cs="Courier New"/>
          <w:sz w:val="24"/>
        </w:rPr>
        <w:t xml:space="preserve">Florida Council of the Blind </w:t>
      </w:r>
    </w:p>
    <w:sectPr w:rsidR="00177E68" w:rsidRPr="00177E68" w:rsidSect="00F457E6">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644"/>
    <w:rsid w:val="00032DB7"/>
    <w:rsid w:val="00077644"/>
    <w:rsid w:val="00095EC9"/>
    <w:rsid w:val="001701BE"/>
    <w:rsid w:val="00177E68"/>
    <w:rsid w:val="001C3C9D"/>
    <w:rsid w:val="001D2772"/>
    <w:rsid w:val="001D4C5F"/>
    <w:rsid w:val="00227797"/>
    <w:rsid w:val="002837B3"/>
    <w:rsid w:val="002A0C86"/>
    <w:rsid w:val="003E6D49"/>
    <w:rsid w:val="004A3D14"/>
    <w:rsid w:val="004B4424"/>
    <w:rsid w:val="00563FB6"/>
    <w:rsid w:val="005C50B3"/>
    <w:rsid w:val="006A53C0"/>
    <w:rsid w:val="006D07DC"/>
    <w:rsid w:val="0072621D"/>
    <w:rsid w:val="00746387"/>
    <w:rsid w:val="007663DC"/>
    <w:rsid w:val="00884B14"/>
    <w:rsid w:val="008D6FFE"/>
    <w:rsid w:val="00941AA0"/>
    <w:rsid w:val="00997287"/>
    <w:rsid w:val="009F2A31"/>
    <w:rsid w:val="00A03B58"/>
    <w:rsid w:val="00A876CC"/>
    <w:rsid w:val="00AB0C3C"/>
    <w:rsid w:val="00BF253F"/>
    <w:rsid w:val="00C140E4"/>
    <w:rsid w:val="00C177B8"/>
    <w:rsid w:val="00D616E4"/>
    <w:rsid w:val="00D979F0"/>
    <w:rsid w:val="00F46343"/>
    <w:rsid w:val="00F93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8B83D"/>
  <w15:chartTrackingRefBased/>
  <w15:docId w15:val="{A75CB488-1A29-4094-AE0B-E7EC07585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D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457E6"/>
    <w:rPr>
      <w:rFonts w:ascii="Consolas" w:hAnsi="Consolas"/>
      <w:sz w:val="21"/>
      <w:szCs w:val="21"/>
    </w:rPr>
  </w:style>
  <w:style w:type="character" w:customStyle="1" w:styleId="PlainTextChar">
    <w:name w:val="Plain Text Char"/>
    <w:basedOn w:val="DefaultParagraphFont"/>
    <w:link w:val="PlainText"/>
    <w:uiPriority w:val="99"/>
    <w:rsid w:val="00F457E6"/>
    <w:rPr>
      <w:rFonts w:ascii="Consolas" w:hAnsi="Consolas"/>
      <w:sz w:val="21"/>
      <w:szCs w:val="21"/>
    </w:rPr>
  </w:style>
  <w:style w:type="paragraph" w:styleId="BodyText">
    <w:name w:val="Body Text"/>
    <w:basedOn w:val="Normal"/>
    <w:link w:val="BodyTextChar"/>
    <w:semiHidden/>
    <w:rsid w:val="00C177B8"/>
    <w:rPr>
      <w:rFonts w:ascii="Times New Roman" w:eastAsia="Times New Roman" w:hAnsi="Times New Roman" w:cs="Times New Roman"/>
      <w:b/>
      <w:bCs/>
      <w:szCs w:val="24"/>
    </w:rPr>
  </w:style>
  <w:style w:type="character" w:customStyle="1" w:styleId="BodyTextChar">
    <w:name w:val="Body Text Char"/>
    <w:basedOn w:val="DefaultParagraphFont"/>
    <w:link w:val="BodyText"/>
    <w:semiHidden/>
    <w:rsid w:val="00C177B8"/>
    <w:rPr>
      <w:rFonts w:ascii="Times New Roman" w:eastAsia="Times New Roman" w:hAnsi="Times New Roman" w:cs="Times New Roman"/>
      <w:b/>
      <w:bCs/>
      <w:szCs w:val="24"/>
    </w:rPr>
  </w:style>
  <w:style w:type="character" w:styleId="Hyperlink">
    <w:name w:val="Hyperlink"/>
    <w:semiHidden/>
    <w:rsid w:val="00C177B8"/>
    <w:rPr>
      <w:color w:val="0000FF"/>
      <w:u w:val="single"/>
    </w:rPr>
  </w:style>
  <w:style w:type="character" w:styleId="UnresolvedMention">
    <w:name w:val="Unresolved Mention"/>
    <w:basedOn w:val="DefaultParagraphFont"/>
    <w:uiPriority w:val="99"/>
    <w:semiHidden/>
    <w:unhideWhenUsed/>
    <w:rsid w:val="00F46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cb.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3</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Lear</dc:creator>
  <cp:keywords/>
  <dc:description/>
  <cp:lastModifiedBy>Kati Lear</cp:lastModifiedBy>
  <cp:revision>22</cp:revision>
  <dcterms:created xsi:type="dcterms:W3CDTF">2021-08-03T15:48:00Z</dcterms:created>
  <dcterms:modified xsi:type="dcterms:W3CDTF">2021-09-09T14:24:00Z</dcterms:modified>
</cp:coreProperties>
</file>